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1C" w:rsidRPr="00DB65A7" w:rsidRDefault="00171BAA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  <w:lang w:bidi="ar-SA"/>
        </w:rPr>
        <w:pict>
          <v:rect id="Прямоугольник 1" o:spid="_x0000_s1026" style="position:absolute;left:0;text-align:left;margin-left:655.05pt;margin-top:-4.35pt;width:138pt;height:4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" stroked="f">
            <v:textbox>
              <w:txbxContent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Приложение № </w:t>
                  </w:r>
                  <w:r w:rsidR="003A69CC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1</w:t>
                  </w:r>
                </w:p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к письму</w:t>
                  </w:r>
                  <w:r w:rsidR="00BA452F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 </w:t>
                  </w:r>
                </w:p>
                <w:p w:rsidR="00C51F1C" w:rsidRPr="0076176E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</w:pPr>
                  <w:r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от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0</w:t>
                  </w:r>
                  <w:r w:rsidR="004F623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2.12</w:t>
                  </w:r>
                  <w:r w:rsidR="00FB220C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.201</w:t>
                  </w:r>
                  <w:r w:rsidR="00FB220C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9г 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№01-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33/</w:t>
                  </w:r>
                  <w:r w:rsidR="00CB7362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5110</w:t>
                  </w:r>
                  <w:r w:rsidR="004F623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</w:t>
                  </w:r>
                </w:p>
              </w:txbxContent>
            </v:textbox>
          </v:rect>
        </w:pic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Количество обращений и содержащихся в них вопросов, поступивших </w:t>
      </w:r>
      <w:proofErr w:type="gramStart"/>
      <w:r w:rsidR="00C51F1C" w:rsidRPr="00DB65A7">
        <w:rPr>
          <w:rFonts w:ascii="Times New Roman" w:hAnsi="Times New Roman" w:cs="Times New Roman"/>
          <w:b/>
          <w:sz w:val="22"/>
          <w:szCs w:val="22"/>
        </w:rPr>
        <w:t>в</w:t>
      </w:r>
      <w:proofErr w:type="gramEnd"/>
    </w:p>
    <w:p w:rsidR="00A328E9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 xml:space="preserve">Администрацию Октябрьского района Курской области и в муниципальные образования </w:t>
      </w:r>
    </w:p>
    <w:p w:rsidR="00C51F1C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>Октябрьского района Курской области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51F1C" w:rsidRPr="00A328E9">
        <w:rPr>
          <w:rFonts w:ascii="Times New Roman" w:hAnsi="Times New Roman" w:cs="Times New Roman"/>
          <w:b/>
          <w:sz w:val="22"/>
          <w:szCs w:val="22"/>
        </w:rPr>
        <w:t>по тем</w: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атическим разделам, тематикам и группам </w:t>
      </w:r>
    </w:p>
    <w:p w:rsidR="00C51F1C" w:rsidRPr="00DB65A7" w:rsidRDefault="00C51F1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B65A7">
        <w:rPr>
          <w:rFonts w:ascii="Times New Roman" w:hAnsi="Times New Roman" w:cs="Times New Roman"/>
          <w:b/>
          <w:sz w:val="22"/>
          <w:szCs w:val="22"/>
        </w:rPr>
        <w:t>за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3E3AFF">
        <w:rPr>
          <w:rFonts w:ascii="Times New Roman" w:hAnsi="Times New Roman" w:cs="Times New Roman"/>
          <w:b/>
          <w:sz w:val="22"/>
          <w:szCs w:val="22"/>
        </w:rPr>
        <w:t>4</w:t>
      </w:r>
      <w:r w:rsidR="003A69C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E1764">
        <w:rPr>
          <w:rFonts w:ascii="Times New Roman" w:hAnsi="Times New Roman" w:cs="Times New Roman"/>
          <w:b/>
          <w:sz w:val="22"/>
          <w:szCs w:val="22"/>
        </w:rPr>
        <w:t>квартал</w:t>
      </w:r>
      <w:r w:rsidRPr="00DB65A7">
        <w:rPr>
          <w:rFonts w:ascii="Times New Roman" w:hAnsi="Times New Roman" w:cs="Times New Roman"/>
          <w:b/>
          <w:sz w:val="22"/>
          <w:szCs w:val="22"/>
        </w:rPr>
        <w:t xml:space="preserve"> 201</w:t>
      </w:r>
      <w:r w:rsidR="003A69CC">
        <w:rPr>
          <w:rFonts w:ascii="Times New Roman" w:hAnsi="Times New Roman" w:cs="Times New Roman"/>
          <w:b/>
          <w:sz w:val="22"/>
          <w:szCs w:val="22"/>
        </w:rPr>
        <w:t>9</w:t>
      </w:r>
      <w:r w:rsidRPr="00DB65A7">
        <w:rPr>
          <w:rFonts w:ascii="Times New Roman" w:hAnsi="Times New Roman" w:cs="Times New Roman"/>
          <w:b/>
          <w:sz w:val="22"/>
          <w:szCs w:val="22"/>
        </w:rPr>
        <w:t>г.</w:t>
      </w:r>
    </w:p>
    <w:p w:rsidR="00C51F1C" w:rsidRPr="00DB65A7" w:rsidRDefault="00C51F1C" w:rsidP="00C51F1C">
      <w:pPr>
        <w:ind w:left="2124" w:firstLine="708"/>
        <w:rPr>
          <w:rFonts w:ascii="Times New Roman" w:hAnsi="Times New Roman" w:cs="Times New Roman"/>
          <w:b/>
          <w:sz w:val="22"/>
          <w:szCs w:val="22"/>
        </w:rPr>
      </w:pPr>
    </w:p>
    <w:tbl>
      <w:tblPr>
        <w:tblOverlap w:val="never"/>
        <w:tblW w:w="1631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083"/>
        <w:gridCol w:w="1186"/>
        <w:gridCol w:w="432"/>
        <w:gridCol w:w="426"/>
        <w:gridCol w:w="283"/>
        <w:gridCol w:w="425"/>
        <w:gridCol w:w="567"/>
        <w:gridCol w:w="426"/>
        <w:gridCol w:w="708"/>
        <w:gridCol w:w="284"/>
        <w:gridCol w:w="283"/>
        <w:gridCol w:w="426"/>
        <w:gridCol w:w="425"/>
        <w:gridCol w:w="567"/>
        <w:gridCol w:w="425"/>
        <w:gridCol w:w="284"/>
        <w:gridCol w:w="567"/>
        <w:gridCol w:w="425"/>
        <w:gridCol w:w="283"/>
        <w:gridCol w:w="284"/>
        <w:gridCol w:w="283"/>
        <w:gridCol w:w="284"/>
        <w:gridCol w:w="283"/>
        <w:gridCol w:w="567"/>
        <w:gridCol w:w="426"/>
        <w:gridCol w:w="283"/>
        <w:gridCol w:w="851"/>
        <w:gridCol w:w="425"/>
        <w:gridCol w:w="142"/>
        <w:gridCol w:w="425"/>
        <w:gridCol w:w="425"/>
        <w:gridCol w:w="284"/>
        <w:gridCol w:w="283"/>
        <w:gridCol w:w="284"/>
        <w:gridCol w:w="283"/>
      </w:tblGrid>
      <w:tr w:rsidR="00C51F1C" w:rsidRPr="00976D9D" w:rsidTr="004736F4">
        <w:trPr>
          <w:trHeight w:hRule="exact" w:val="391"/>
        </w:trPr>
        <w:tc>
          <w:tcPr>
            <w:tcW w:w="3269" w:type="dxa"/>
            <w:gridSpan w:val="2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2190" w:type="dxa"/>
            <w:gridSpan w:val="3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Тематические разделы</w:t>
            </w:r>
          </w:p>
        </w:tc>
      </w:tr>
      <w:tr w:rsidR="00581EF3" w:rsidRPr="00976D9D" w:rsidTr="00581EF3">
        <w:trPr>
          <w:trHeight w:hRule="exact" w:val="567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Государство, общество, политика</w:t>
            </w:r>
          </w:p>
        </w:tc>
        <w:tc>
          <w:tcPr>
            <w:tcW w:w="1985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Социальная сфера</w:t>
            </w:r>
          </w:p>
        </w:tc>
        <w:tc>
          <w:tcPr>
            <w:tcW w:w="1984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Экономика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Оборона, безопасность, законность</w:t>
            </w:r>
          </w:p>
        </w:tc>
        <w:tc>
          <w:tcPr>
            <w:tcW w:w="4111" w:type="dxa"/>
            <w:gridSpan w:val="1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Жилищно-коммунальная сфера</w:t>
            </w:r>
          </w:p>
        </w:tc>
      </w:tr>
      <w:tr w:rsidR="00581EF3" w:rsidRPr="00976D9D" w:rsidTr="00581EF3">
        <w:trPr>
          <w:trHeight w:hRule="exact" w:val="311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5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4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4111" w:type="dxa"/>
            <w:gridSpan w:val="11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Группы тем</w:t>
            </w:r>
          </w:p>
        </w:tc>
      </w:tr>
      <w:tr w:rsidR="00581EF3" w:rsidRPr="00976D9D" w:rsidTr="00581EF3">
        <w:trPr>
          <w:cantSplit/>
          <w:trHeight w:hRule="exact" w:val="3534"/>
        </w:trPr>
        <w:tc>
          <w:tcPr>
            <w:tcW w:w="3269" w:type="dxa"/>
            <w:gridSpan w:val="2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</w:t>
            </w:r>
          </w:p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обращений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 вопросов в обращениях (4+5+6+7+8)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Конституционный строй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Основы государственного управления</w:t>
            </w:r>
          </w:p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Международные отношения. Международное право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Гражданское право</w:t>
            </w:r>
          </w:p>
        </w:tc>
        <w:tc>
          <w:tcPr>
            <w:tcW w:w="708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Семья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Труд и занятость населения 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Социальное обеспечение и социальное страхование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Образование. Наука. Культура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Здравоохранение. Физическая культура и спорт. Туризм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Финансы 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Хозяйственная деятельность 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Внешнеэкономическая деятельность. Таможенное дело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Природные ресурсы и охрана окружающей природной среды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Информация и информатизация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Оборона 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Безопасность и охрана правопорядка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Уголовное право. Исполнение наказаний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Правосудие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Прокуратура. Органы юстиции. Адвокатура. Нотариат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851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gridSpan w:val="2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581EF3" w:rsidRPr="00976D9D" w:rsidTr="00581EF3">
        <w:trPr>
          <w:trHeight w:hRule="exact" w:val="281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432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2</w:t>
            </w:r>
          </w:p>
        </w:tc>
        <w:tc>
          <w:tcPr>
            <w:tcW w:w="426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2409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4</w:t>
            </w:r>
          </w:p>
        </w:tc>
        <w:tc>
          <w:tcPr>
            <w:tcW w:w="1985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5</w:t>
            </w:r>
          </w:p>
        </w:tc>
        <w:tc>
          <w:tcPr>
            <w:tcW w:w="1984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6</w:t>
            </w:r>
          </w:p>
        </w:tc>
        <w:tc>
          <w:tcPr>
            <w:tcW w:w="1701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7</w:t>
            </w:r>
          </w:p>
        </w:tc>
        <w:tc>
          <w:tcPr>
            <w:tcW w:w="4111" w:type="dxa"/>
            <w:gridSpan w:val="11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8</w:t>
            </w:r>
          </w:p>
        </w:tc>
      </w:tr>
      <w:tr w:rsidR="00581EF3" w:rsidRPr="00BE4132" w:rsidTr="00581EF3">
        <w:trPr>
          <w:cantSplit/>
          <w:trHeight w:hRule="exact" w:val="576"/>
        </w:trPr>
        <w:tc>
          <w:tcPr>
            <w:tcW w:w="3269" w:type="dxa"/>
            <w:gridSpan w:val="2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Поступило обращений  (всего):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C51F1C" w:rsidRPr="00BF4B5D" w:rsidRDefault="00C1013E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1013E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1013E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C51F1C" w:rsidRPr="00BF4B5D" w:rsidRDefault="00C1013E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22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том числе устно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shd w:val="clear" w:color="auto" w:fill="FFFFFF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292"/>
        </w:trPr>
        <w:tc>
          <w:tcPr>
            <w:tcW w:w="3269" w:type="dxa"/>
            <w:gridSpan w:val="2"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письменно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C1013E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</w:tcPr>
          <w:p w:rsidR="00A87509" w:rsidRPr="00BF4B5D" w:rsidRDefault="00C1013E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C1013E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C1013E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37"/>
        </w:trPr>
        <w:tc>
          <w:tcPr>
            <w:tcW w:w="2083" w:type="dxa"/>
            <w:vMerge w:val="restart"/>
            <w:shd w:val="clear" w:color="auto" w:fill="FFFFFF"/>
            <w:vAlign w:val="center"/>
          </w:tcPr>
          <w:p w:rsidR="00BF4B5D" w:rsidRPr="00BE4132" w:rsidRDefault="00BF4B5D" w:rsidP="00C975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4132">
              <w:rPr>
                <w:rFonts w:ascii="Times New Roman" w:hAnsi="Times New Roman"/>
                <w:sz w:val="18"/>
                <w:szCs w:val="18"/>
              </w:rPr>
              <w:t>Результативность по рассмотренным и направленным по компетенции обращениям за отчетный период</w:t>
            </w:r>
          </w:p>
          <w:p w:rsidR="00BF4B5D" w:rsidRPr="006E2034" w:rsidRDefault="003A69CC" w:rsidP="00C9754A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  <w:r w:rsidR="00BF4B5D" w:rsidRPr="00BE4132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BF4B5D" w:rsidRPr="006E2034" w:rsidRDefault="00BF4B5D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поддержано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283E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55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меры приняты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C1013E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509" w:rsidRPr="00BF4B5D" w:rsidRDefault="00C1013E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C1013E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C1013E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569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разъяснено</w:t>
            </w:r>
          </w:p>
        </w:tc>
        <w:tc>
          <w:tcPr>
            <w:tcW w:w="43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</w:tcPr>
          <w:p w:rsidR="00C33763" w:rsidRPr="00BF4B5D" w:rsidRDefault="00C33763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46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не поддержано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shd w:val="clear" w:color="auto" w:fill="FFFFFF"/>
          </w:tcPr>
          <w:p w:rsidR="00C33763" w:rsidRPr="00BF4B5D" w:rsidRDefault="00C33763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B11B0" w:rsidRDefault="007B11B0"/>
    <w:sectPr w:rsidR="007B11B0" w:rsidSect="00C51F1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F1C"/>
    <w:rsid w:val="000C2E3D"/>
    <w:rsid w:val="00171BAA"/>
    <w:rsid w:val="001B76D1"/>
    <w:rsid w:val="001C53BA"/>
    <w:rsid w:val="001C5CB8"/>
    <w:rsid w:val="00283E78"/>
    <w:rsid w:val="002C4E32"/>
    <w:rsid w:val="002D25D2"/>
    <w:rsid w:val="003A69CC"/>
    <w:rsid w:val="003E3AFF"/>
    <w:rsid w:val="00414BE0"/>
    <w:rsid w:val="004736F4"/>
    <w:rsid w:val="004E4943"/>
    <w:rsid w:val="004E714F"/>
    <w:rsid w:val="004F623C"/>
    <w:rsid w:val="0053239C"/>
    <w:rsid w:val="00581EF3"/>
    <w:rsid w:val="00750AD8"/>
    <w:rsid w:val="0076176E"/>
    <w:rsid w:val="00771E5F"/>
    <w:rsid w:val="007B11B0"/>
    <w:rsid w:val="00813187"/>
    <w:rsid w:val="008519B1"/>
    <w:rsid w:val="0087129A"/>
    <w:rsid w:val="00890F23"/>
    <w:rsid w:val="008A1FFC"/>
    <w:rsid w:val="00966F28"/>
    <w:rsid w:val="00982DA8"/>
    <w:rsid w:val="00A328E9"/>
    <w:rsid w:val="00A77EF7"/>
    <w:rsid w:val="00A87509"/>
    <w:rsid w:val="00A9636A"/>
    <w:rsid w:val="00AA08D4"/>
    <w:rsid w:val="00AB1ADD"/>
    <w:rsid w:val="00BA452F"/>
    <w:rsid w:val="00BB0622"/>
    <w:rsid w:val="00BC7CA9"/>
    <w:rsid w:val="00BF0DE3"/>
    <w:rsid w:val="00BF4B5D"/>
    <w:rsid w:val="00C1013E"/>
    <w:rsid w:val="00C11914"/>
    <w:rsid w:val="00C33763"/>
    <w:rsid w:val="00C51F1C"/>
    <w:rsid w:val="00C9754A"/>
    <w:rsid w:val="00CB7362"/>
    <w:rsid w:val="00CE508C"/>
    <w:rsid w:val="00D4303C"/>
    <w:rsid w:val="00DA2B4A"/>
    <w:rsid w:val="00DE1764"/>
    <w:rsid w:val="00E06319"/>
    <w:rsid w:val="00EA3EE0"/>
    <w:rsid w:val="00EF013F"/>
    <w:rsid w:val="00F273B2"/>
    <w:rsid w:val="00FB2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1F1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2</cp:revision>
  <cp:lastPrinted>2019-09-18T12:18:00Z</cp:lastPrinted>
  <dcterms:created xsi:type="dcterms:W3CDTF">2019-12-18T05:44:00Z</dcterms:created>
  <dcterms:modified xsi:type="dcterms:W3CDTF">2019-12-18T05:44:00Z</dcterms:modified>
</cp:coreProperties>
</file>